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B728C" w14:textId="77777777" w:rsidR="009C3A3E" w:rsidRDefault="009C3A3E">
      <w:pPr>
        <w:rPr>
          <w:kern w:val="0"/>
          <w:sz w:val="36"/>
        </w:rPr>
      </w:pPr>
      <w:r>
        <w:rPr>
          <w:rFonts w:hint="eastAsia"/>
          <w:kern w:val="0"/>
          <w:sz w:val="36"/>
        </w:rPr>
        <w:t>（様　式</w:t>
      </w:r>
      <w:r w:rsidR="00B44ED1">
        <w:rPr>
          <w:rFonts w:hint="eastAsia"/>
          <w:kern w:val="0"/>
          <w:sz w:val="36"/>
        </w:rPr>
        <w:t>１</w:t>
      </w:r>
      <w:r>
        <w:rPr>
          <w:rFonts w:hint="eastAsia"/>
          <w:kern w:val="0"/>
          <w:sz w:val="36"/>
        </w:rPr>
        <w:t>）</w:t>
      </w:r>
    </w:p>
    <w:p w14:paraId="44B60FB8" w14:textId="4358589C" w:rsidR="009C3A3E" w:rsidRDefault="00D40F32" w:rsidP="004C401E">
      <w:pPr>
        <w:jc w:val="center"/>
        <w:rPr>
          <w:b/>
          <w:bCs/>
          <w:kern w:val="0"/>
          <w:sz w:val="36"/>
        </w:rPr>
      </w:pPr>
      <w:r w:rsidRPr="00417719">
        <w:rPr>
          <w:rFonts w:hint="eastAsia"/>
          <w:b/>
          <w:bCs/>
          <w:spacing w:val="541"/>
          <w:kern w:val="0"/>
          <w:sz w:val="36"/>
          <w:fitText w:val="3249" w:id="-879066624"/>
        </w:rPr>
        <w:t>入札</w:t>
      </w:r>
      <w:r w:rsidRPr="00417719">
        <w:rPr>
          <w:rFonts w:hint="eastAsia"/>
          <w:b/>
          <w:bCs/>
          <w:kern w:val="0"/>
          <w:sz w:val="36"/>
          <w:fitText w:val="3249" w:id="-879066624"/>
        </w:rPr>
        <w:t>書</w:t>
      </w:r>
    </w:p>
    <w:p w14:paraId="1785DBCA" w14:textId="77777777" w:rsidR="009C3A3E" w:rsidRDefault="009C3A3E">
      <w:pPr>
        <w:jc w:val="center"/>
        <w:rPr>
          <w:kern w:val="0"/>
          <w:sz w:val="36"/>
        </w:rPr>
      </w:pPr>
    </w:p>
    <w:p w14:paraId="054D94FA" w14:textId="19CB242C" w:rsidR="009C3A3E" w:rsidRPr="000E2FF4" w:rsidRDefault="009C3A3E">
      <w:pPr>
        <w:rPr>
          <w:b/>
          <w:sz w:val="28"/>
          <w:szCs w:val="28"/>
          <w:u w:val="single"/>
        </w:rPr>
      </w:pPr>
      <w:r>
        <w:rPr>
          <w:rFonts w:hint="eastAsia"/>
          <w:b/>
          <w:bCs/>
          <w:sz w:val="28"/>
        </w:rPr>
        <w:t>件　名</w:t>
      </w:r>
      <w:r w:rsidRPr="000E2FF4">
        <w:rPr>
          <w:rFonts w:hint="eastAsia"/>
          <w:sz w:val="36"/>
          <w:szCs w:val="28"/>
        </w:rPr>
        <w:t xml:space="preserve">　</w:t>
      </w:r>
      <w:r w:rsidR="00274B80" w:rsidRPr="000E2FF4">
        <w:rPr>
          <w:rFonts w:hint="eastAsia"/>
          <w:sz w:val="28"/>
          <w:szCs w:val="28"/>
        </w:rPr>
        <w:t>令和</w:t>
      </w:r>
      <w:r w:rsidR="00F72DB1">
        <w:rPr>
          <w:rFonts w:hint="eastAsia"/>
          <w:sz w:val="28"/>
          <w:szCs w:val="28"/>
        </w:rPr>
        <w:t>8</w:t>
      </w:r>
      <w:r w:rsidR="00274B80" w:rsidRPr="000E2FF4">
        <w:rPr>
          <w:rFonts w:hint="eastAsia"/>
          <w:sz w:val="28"/>
          <w:szCs w:val="28"/>
        </w:rPr>
        <w:t>年</w:t>
      </w:r>
      <w:r w:rsidR="00A67401" w:rsidRPr="000E2FF4">
        <w:rPr>
          <w:rFonts w:hint="eastAsia"/>
          <w:sz w:val="28"/>
          <w:szCs w:val="28"/>
        </w:rPr>
        <w:t xml:space="preserve">度　社会福祉法人浴風会　</w:t>
      </w:r>
      <w:r w:rsidR="00406957" w:rsidRPr="000E2FF4">
        <w:rPr>
          <w:rFonts w:hint="eastAsia"/>
          <w:sz w:val="28"/>
          <w:szCs w:val="28"/>
        </w:rPr>
        <w:t>食事</w:t>
      </w:r>
      <w:r w:rsidRPr="000E2FF4">
        <w:rPr>
          <w:rFonts w:hint="eastAsia"/>
          <w:sz w:val="28"/>
          <w:szCs w:val="28"/>
        </w:rPr>
        <w:t>業務委託</w:t>
      </w:r>
    </w:p>
    <w:p w14:paraId="0C58DDF7" w14:textId="109A1F1A" w:rsidR="009C3A3E" w:rsidRPr="000E2FF4" w:rsidRDefault="004C401E" w:rsidP="004C401E">
      <w:pPr>
        <w:ind w:firstLineChars="4" w:firstLine="11"/>
        <w:jc w:val="center"/>
        <w:rPr>
          <w:sz w:val="28"/>
          <w:szCs w:val="28"/>
        </w:rPr>
      </w:pPr>
      <w:r w:rsidRPr="000E2FF4">
        <w:rPr>
          <w:rFonts w:hint="eastAsia"/>
          <w:sz w:val="28"/>
          <w:szCs w:val="28"/>
        </w:rPr>
        <w:t>（特別養護老人ホーム</w:t>
      </w:r>
      <w:r w:rsidRPr="000E2FF4">
        <w:rPr>
          <w:rFonts w:hint="eastAsia"/>
          <w:sz w:val="28"/>
          <w:szCs w:val="28"/>
        </w:rPr>
        <w:t>3</w:t>
      </w:r>
      <w:r w:rsidRPr="000E2FF4">
        <w:rPr>
          <w:rFonts w:hint="eastAsia"/>
          <w:sz w:val="28"/>
          <w:szCs w:val="28"/>
        </w:rPr>
        <w:t>施設分）</w:t>
      </w:r>
    </w:p>
    <w:p w14:paraId="48480779" w14:textId="77777777" w:rsidR="009C3A3E" w:rsidRDefault="009C3A3E">
      <w:pPr>
        <w:rPr>
          <w:sz w:val="24"/>
        </w:rPr>
      </w:pPr>
    </w:p>
    <w:p w14:paraId="0E539662" w14:textId="77777777" w:rsidR="009C3A3E" w:rsidRPr="00CF7021" w:rsidRDefault="009C3A3E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538"/>
        <w:gridCol w:w="1439"/>
        <w:gridCol w:w="1417"/>
        <w:gridCol w:w="1560"/>
      </w:tblGrid>
      <w:tr w:rsidR="009C3A3E" w14:paraId="01FFC4D5" w14:textId="77777777" w:rsidTr="004C401E">
        <w:trPr>
          <w:trHeight w:val="1041"/>
          <w:jc w:val="center"/>
        </w:trPr>
        <w:tc>
          <w:tcPr>
            <w:tcW w:w="1417" w:type="dxa"/>
          </w:tcPr>
          <w:p w14:paraId="37BCF6E2" w14:textId="77777777" w:rsidR="009C3A3E" w:rsidRDefault="009C3A3E">
            <w:pPr>
              <w:jc w:val="right"/>
              <w:rPr>
                <w:b/>
                <w:bCs/>
                <w:sz w:val="24"/>
              </w:rPr>
            </w:pPr>
          </w:p>
          <w:p w14:paraId="6758084D" w14:textId="18EA23A6" w:rsidR="009C3A3E" w:rsidRDefault="009C3A3E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金</w:t>
            </w:r>
          </w:p>
        </w:tc>
        <w:tc>
          <w:tcPr>
            <w:tcW w:w="1538" w:type="dxa"/>
          </w:tcPr>
          <w:p w14:paraId="374367C3" w14:textId="77777777" w:rsidR="009C3A3E" w:rsidRDefault="009C3A3E">
            <w:pPr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千</w:t>
            </w:r>
          </w:p>
          <w:p w14:paraId="2FF06BFF" w14:textId="77777777" w:rsidR="009C3A3E" w:rsidRDefault="009C3A3E">
            <w:pPr>
              <w:jc w:val="right"/>
              <w:rPr>
                <w:b/>
                <w:bCs/>
                <w:sz w:val="40"/>
              </w:rPr>
            </w:pPr>
          </w:p>
        </w:tc>
        <w:tc>
          <w:tcPr>
            <w:tcW w:w="1439" w:type="dxa"/>
          </w:tcPr>
          <w:p w14:paraId="356BEC68" w14:textId="77777777" w:rsidR="009C3A3E" w:rsidRDefault="009C3A3E">
            <w:pPr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百</w:t>
            </w:r>
          </w:p>
          <w:p w14:paraId="0859124C" w14:textId="77777777" w:rsidR="009C3A3E" w:rsidRDefault="009C3A3E">
            <w:pPr>
              <w:jc w:val="right"/>
              <w:rPr>
                <w:b/>
                <w:bCs/>
                <w:sz w:val="40"/>
              </w:rPr>
            </w:pPr>
          </w:p>
        </w:tc>
        <w:tc>
          <w:tcPr>
            <w:tcW w:w="1417" w:type="dxa"/>
          </w:tcPr>
          <w:p w14:paraId="5C1FB025" w14:textId="77777777" w:rsidR="009C3A3E" w:rsidRDefault="009C3A3E">
            <w:pPr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十</w:t>
            </w:r>
          </w:p>
          <w:p w14:paraId="46B560AB" w14:textId="77777777" w:rsidR="009C3A3E" w:rsidRDefault="009C3A3E">
            <w:pPr>
              <w:jc w:val="right"/>
              <w:rPr>
                <w:b/>
                <w:bCs/>
                <w:sz w:val="40"/>
              </w:rPr>
            </w:pPr>
          </w:p>
        </w:tc>
        <w:tc>
          <w:tcPr>
            <w:tcW w:w="1560" w:type="dxa"/>
          </w:tcPr>
          <w:p w14:paraId="374A692C" w14:textId="77777777" w:rsidR="009C3A3E" w:rsidRDefault="009C3A3E">
            <w:pPr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円</w:t>
            </w:r>
          </w:p>
          <w:p w14:paraId="3CB189C9" w14:textId="77777777" w:rsidR="009C3A3E" w:rsidRDefault="009C3A3E">
            <w:pPr>
              <w:jc w:val="right"/>
              <w:rPr>
                <w:b/>
                <w:bCs/>
                <w:sz w:val="40"/>
              </w:rPr>
            </w:pPr>
          </w:p>
        </w:tc>
      </w:tr>
    </w:tbl>
    <w:p w14:paraId="4C2EC691" w14:textId="77777777" w:rsidR="009C3A3E" w:rsidRDefault="00906008">
      <w:pPr>
        <w:ind w:left="5040" w:firstLine="840"/>
        <w:rPr>
          <w:sz w:val="24"/>
        </w:rPr>
      </w:pPr>
      <w:r>
        <w:rPr>
          <w:rFonts w:hint="eastAsia"/>
          <w:sz w:val="24"/>
        </w:rPr>
        <w:t>＊消費税を含まない</w:t>
      </w:r>
    </w:p>
    <w:p w14:paraId="39848271" w14:textId="77777777" w:rsidR="009C3A3E" w:rsidRDefault="009C3A3E">
      <w:pPr>
        <w:rPr>
          <w:sz w:val="24"/>
        </w:rPr>
      </w:pPr>
    </w:p>
    <w:p w14:paraId="5CE288EB" w14:textId="77777777" w:rsidR="009C3A3E" w:rsidRDefault="00A568B3">
      <w:pPr>
        <w:ind w:firstLineChars="100" w:firstLine="232"/>
        <w:rPr>
          <w:sz w:val="24"/>
        </w:rPr>
      </w:pPr>
      <w:r>
        <w:rPr>
          <w:rFonts w:hint="eastAsia"/>
          <w:sz w:val="24"/>
        </w:rPr>
        <w:t>仕様書に従って上記の業務を受託するものとして、頭書の金額を入札</w:t>
      </w:r>
      <w:r w:rsidR="009C3A3E">
        <w:rPr>
          <w:rFonts w:hint="eastAsia"/>
          <w:sz w:val="24"/>
        </w:rPr>
        <w:t>いたします。</w:t>
      </w:r>
    </w:p>
    <w:p w14:paraId="5115BCA8" w14:textId="77777777" w:rsidR="009C3A3E" w:rsidRPr="00274B80" w:rsidRDefault="009C3A3E">
      <w:pPr>
        <w:rPr>
          <w:sz w:val="24"/>
        </w:rPr>
      </w:pPr>
    </w:p>
    <w:p w14:paraId="3320033D" w14:textId="77777777" w:rsidR="009C3A3E" w:rsidRPr="00274B80" w:rsidRDefault="009C3A3E" w:rsidP="004C401E">
      <w:pPr>
        <w:ind w:leftChars="900" w:left="1814"/>
        <w:rPr>
          <w:kern w:val="0"/>
          <w:sz w:val="24"/>
        </w:rPr>
      </w:pPr>
    </w:p>
    <w:p w14:paraId="2ABBAF34" w14:textId="77777777" w:rsidR="001F471D" w:rsidRDefault="001F471D" w:rsidP="00417719">
      <w:pPr>
        <w:spacing w:line="360" w:lineRule="auto"/>
        <w:ind w:firstLine="840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38093ED4" w14:textId="77777777" w:rsidR="009C3A3E" w:rsidRDefault="009C3A3E" w:rsidP="00417719">
      <w:pPr>
        <w:spacing w:line="360" w:lineRule="auto"/>
        <w:ind w:leftChars="900" w:left="1814"/>
        <w:rPr>
          <w:kern w:val="0"/>
          <w:sz w:val="24"/>
        </w:rPr>
      </w:pPr>
      <w:r>
        <w:rPr>
          <w:rFonts w:hint="eastAsia"/>
          <w:kern w:val="0"/>
          <w:sz w:val="24"/>
        </w:rPr>
        <w:t>住　　　所</w:t>
      </w:r>
    </w:p>
    <w:p w14:paraId="55BC2827" w14:textId="77777777" w:rsidR="009C3A3E" w:rsidRDefault="009C3A3E" w:rsidP="00417719">
      <w:pPr>
        <w:spacing w:line="360" w:lineRule="auto"/>
        <w:ind w:leftChars="900" w:left="1814"/>
        <w:rPr>
          <w:kern w:val="0"/>
          <w:sz w:val="24"/>
        </w:rPr>
      </w:pPr>
      <w:r>
        <w:rPr>
          <w:rFonts w:hint="eastAsia"/>
          <w:kern w:val="0"/>
          <w:sz w:val="24"/>
        </w:rPr>
        <w:t>会　社　名</w:t>
      </w:r>
    </w:p>
    <w:p w14:paraId="20DF1B51" w14:textId="77777777" w:rsidR="001F471D" w:rsidRDefault="009C3A3E" w:rsidP="00417719">
      <w:pPr>
        <w:spacing w:line="360" w:lineRule="auto"/>
        <w:ind w:leftChars="900" w:left="1814"/>
        <w:rPr>
          <w:sz w:val="24"/>
        </w:rPr>
      </w:pPr>
      <w:r>
        <w:rPr>
          <w:rFonts w:hint="eastAsia"/>
          <w:sz w:val="24"/>
        </w:rPr>
        <w:t>氏　　　名　　　　　　　　　　　　　　　　　　　　　　　印</w:t>
      </w:r>
    </w:p>
    <w:p w14:paraId="0E9D0C4B" w14:textId="77777777" w:rsidR="001F471D" w:rsidRPr="001F471D" w:rsidRDefault="001F471D" w:rsidP="001F471D">
      <w:pPr>
        <w:spacing w:line="360" w:lineRule="auto"/>
        <w:rPr>
          <w:spacing w:val="30"/>
          <w:kern w:val="0"/>
          <w:sz w:val="24"/>
        </w:rPr>
      </w:pPr>
    </w:p>
    <w:p w14:paraId="714C17F8" w14:textId="4DAA0560" w:rsidR="001F471D" w:rsidRDefault="001F471D" w:rsidP="001F471D">
      <w:pPr>
        <w:spacing w:line="360" w:lineRule="auto"/>
        <w:ind w:leftChars="200" w:left="403"/>
        <w:rPr>
          <w:sz w:val="24"/>
        </w:rPr>
      </w:pPr>
      <w:r w:rsidRPr="001F471D">
        <w:rPr>
          <w:rFonts w:hint="eastAsia"/>
          <w:spacing w:val="25"/>
          <w:kern w:val="0"/>
          <w:sz w:val="24"/>
          <w:fitText w:val="2856" w:id="-879045376"/>
        </w:rPr>
        <w:t>社会福祉法人　浴風</w:t>
      </w:r>
      <w:r w:rsidRPr="001F471D">
        <w:rPr>
          <w:rFonts w:hint="eastAsia"/>
          <w:spacing w:val="3"/>
          <w:kern w:val="0"/>
          <w:sz w:val="24"/>
          <w:fitText w:val="2856" w:id="-879045376"/>
        </w:rPr>
        <w:t>会</w:t>
      </w:r>
    </w:p>
    <w:p w14:paraId="76384EB7" w14:textId="71D4C5B4" w:rsidR="001F471D" w:rsidRDefault="001F471D" w:rsidP="001F471D">
      <w:pPr>
        <w:ind w:leftChars="200" w:left="403"/>
        <w:rPr>
          <w:kern w:val="0"/>
          <w:sz w:val="24"/>
        </w:rPr>
      </w:pPr>
      <w:r w:rsidRPr="001F471D">
        <w:rPr>
          <w:rFonts w:hint="eastAsia"/>
          <w:spacing w:val="53"/>
          <w:kern w:val="0"/>
          <w:sz w:val="24"/>
          <w:fitText w:val="3360" w:id="-879045629"/>
        </w:rPr>
        <w:t xml:space="preserve">理事長　寺尾　徹　</w:t>
      </w:r>
      <w:r w:rsidRPr="001F471D">
        <w:rPr>
          <w:rFonts w:hint="eastAsia"/>
          <w:spacing w:val="3"/>
          <w:kern w:val="0"/>
          <w:sz w:val="24"/>
          <w:fitText w:val="3360" w:id="-879045629"/>
        </w:rPr>
        <w:t>殿</w:t>
      </w:r>
    </w:p>
    <w:p w14:paraId="0AB18B6C" w14:textId="77777777" w:rsidR="001F471D" w:rsidRDefault="001F471D">
      <w:pPr>
        <w:widowControl/>
        <w:jc w:val="left"/>
        <w:rPr>
          <w:kern w:val="0"/>
          <w:sz w:val="24"/>
        </w:rPr>
      </w:pPr>
      <w:r>
        <w:rPr>
          <w:kern w:val="0"/>
          <w:sz w:val="24"/>
        </w:rPr>
        <w:br w:type="page"/>
      </w:r>
    </w:p>
    <w:p w14:paraId="010867A3" w14:textId="1AC39B2F" w:rsidR="009C3A3E" w:rsidRDefault="009C3A3E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lastRenderedPageBreak/>
        <w:t>（注意事項）：</w:t>
      </w:r>
      <w:bookmarkStart w:id="0" w:name="_Hlk183184263"/>
      <w:r w:rsidR="00D40F32">
        <w:rPr>
          <w:rFonts w:hint="eastAsia"/>
          <w:b/>
          <w:bCs/>
          <w:sz w:val="28"/>
          <w:u w:val="double"/>
        </w:rPr>
        <w:t>入札書</w:t>
      </w:r>
      <w:r w:rsidR="004A54F0">
        <w:rPr>
          <w:rFonts w:hint="eastAsia"/>
          <w:b/>
          <w:bCs/>
          <w:sz w:val="28"/>
          <w:u w:val="double"/>
        </w:rPr>
        <w:t>の</w:t>
      </w:r>
      <w:r>
        <w:rPr>
          <w:rFonts w:hint="eastAsia"/>
          <w:b/>
          <w:bCs/>
          <w:sz w:val="28"/>
          <w:u w:val="double"/>
        </w:rPr>
        <w:t>記載</w:t>
      </w:r>
      <w:r w:rsidR="004A54F0">
        <w:rPr>
          <w:rFonts w:hint="eastAsia"/>
          <w:b/>
          <w:bCs/>
          <w:sz w:val="28"/>
          <w:u w:val="double"/>
        </w:rPr>
        <w:t>・提出</w:t>
      </w:r>
      <w:r>
        <w:rPr>
          <w:rFonts w:hint="eastAsia"/>
          <w:b/>
          <w:bCs/>
          <w:sz w:val="28"/>
          <w:u w:val="double"/>
        </w:rPr>
        <w:t>について</w:t>
      </w:r>
    </w:p>
    <w:p w14:paraId="3A7C986E" w14:textId="77777777" w:rsidR="009C3A3E" w:rsidRDefault="009C3A3E">
      <w:pPr>
        <w:rPr>
          <w:b/>
          <w:bCs/>
          <w:sz w:val="28"/>
        </w:rPr>
      </w:pPr>
    </w:p>
    <w:p w14:paraId="58F080FD" w14:textId="5090D7EE" w:rsidR="009C3A3E" w:rsidRDefault="00D40F32">
      <w:pPr>
        <w:ind w:firstLineChars="100" w:firstLine="232"/>
        <w:rPr>
          <w:sz w:val="24"/>
        </w:rPr>
      </w:pPr>
      <w:r>
        <w:rPr>
          <w:rFonts w:hint="eastAsia"/>
          <w:sz w:val="24"/>
        </w:rPr>
        <w:t>入札</w:t>
      </w:r>
      <w:r w:rsidR="009C3A3E">
        <w:rPr>
          <w:rFonts w:hint="eastAsia"/>
          <w:sz w:val="24"/>
        </w:rPr>
        <w:t>書</w:t>
      </w:r>
      <w:r w:rsidR="004A54F0">
        <w:rPr>
          <w:rFonts w:hint="eastAsia"/>
          <w:sz w:val="24"/>
        </w:rPr>
        <w:t>の作成提出に際しては</w:t>
      </w:r>
      <w:r w:rsidR="00C15129">
        <w:rPr>
          <w:rFonts w:hint="eastAsia"/>
          <w:sz w:val="24"/>
        </w:rPr>
        <w:t>、</w:t>
      </w:r>
      <w:r w:rsidR="009C3A3E">
        <w:rPr>
          <w:rFonts w:hint="eastAsia"/>
          <w:sz w:val="24"/>
        </w:rPr>
        <w:t>下記に</w:t>
      </w:r>
      <w:r w:rsidR="00C15129">
        <w:rPr>
          <w:rFonts w:hint="eastAsia"/>
          <w:sz w:val="24"/>
        </w:rPr>
        <w:t>注意して</w:t>
      </w:r>
      <w:r w:rsidR="009C3A3E">
        <w:rPr>
          <w:rFonts w:hint="eastAsia"/>
          <w:sz w:val="24"/>
        </w:rPr>
        <w:t>下さい。</w:t>
      </w:r>
    </w:p>
    <w:bookmarkEnd w:id="0"/>
    <w:p w14:paraId="55AE046E" w14:textId="085C4F79" w:rsidR="00F72DB1" w:rsidRDefault="00F72DB1">
      <w:pPr>
        <w:numPr>
          <w:ilvl w:val="0"/>
          <w:numId w:val="1"/>
        </w:numPr>
        <w:rPr>
          <w:sz w:val="24"/>
        </w:rPr>
      </w:pPr>
      <w:r w:rsidRPr="00906008">
        <w:rPr>
          <w:rFonts w:hint="eastAsia"/>
          <w:sz w:val="24"/>
        </w:rPr>
        <w:t>管理費・食材単価については</w:t>
      </w:r>
      <w:r>
        <w:rPr>
          <w:rFonts w:hint="eastAsia"/>
          <w:sz w:val="24"/>
        </w:rPr>
        <w:t>特別養護老人ホーム南陽園、第二南陽園、第三南陽園の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施設</w:t>
      </w:r>
      <w:r w:rsidRPr="00906008">
        <w:rPr>
          <w:rFonts w:hint="eastAsia"/>
          <w:sz w:val="24"/>
        </w:rPr>
        <w:t>同一単価とする。</w:t>
      </w:r>
    </w:p>
    <w:p w14:paraId="4470BEA0" w14:textId="670341BE" w:rsidR="0058001C" w:rsidRDefault="002558C3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入札</w:t>
      </w:r>
      <w:r w:rsidRPr="00110BDD">
        <w:rPr>
          <w:rFonts w:hint="eastAsia"/>
          <w:sz w:val="24"/>
        </w:rPr>
        <w:t>書</w:t>
      </w:r>
      <w:r>
        <w:rPr>
          <w:rFonts w:hint="eastAsia"/>
          <w:sz w:val="24"/>
        </w:rPr>
        <w:t>に</w:t>
      </w:r>
      <w:r w:rsidRPr="00110BDD">
        <w:rPr>
          <w:rFonts w:hint="eastAsia"/>
          <w:sz w:val="24"/>
        </w:rPr>
        <w:t>記載</w:t>
      </w:r>
      <w:r>
        <w:rPr>
          <w:rFonts w:hint="eastAsia"/>
          <w:sz w:val="24"/>
        </w:rPr>
        <w:t>する</w:t>
      </w:r>
      <w:r w:rsidRPr="00110BDD">
        <w:rPr>
          <w:rFonts w:hint="eastAsia"/>
          <w:sz w:val="24"/>
        </w:rPr>
        <w:t>金額</w:t>
      </w:r>
      <w:r w:rsidR="00C15129">
        <w:rPr>
          <w:rFonts w:hint="eastAsia"/>
          <w:sz w:val="24"/>
        </w:rPr>
        <w:t>は</w:t>
      </w:r>
      <w:r w:rsidR="00C6279D">
        <w:rPr>
          <w:rFonts w:hint="eastAsia"/>
          <w:sz w:val="24"/>
        </w:rPr>
        <w:t>下記</w:t>
      </w:r>
      <w:r w:rsidR="00AA2056">
        <w:rPr>
          <w:rFonts w:hint="eastAsia"/>
          <w:sz w:val="24"/>
        </w:rPr>
        <w:t>積算内訳書を用いて</w:t>
      </w:r>
      <w:r w:rsidR="00C15129">
        <w:rPr>
          <w:rFonts w:hint="eastAsia"/>
          <w:sz w:val="24"/>
        </w:rPr>
        <w:t>次</w:t>
      </w:r>
      <w:r w:rsidR="00AA2056">
        <w:rPr>
          <w:rFonts w:hint="eastAsia"/>
          <w:sz w:val="24"/>
        </w:rPr>
        <w:t>により</w:t>
      </w:r>
      <w:r w:rsidR="0058001C">
        <w:rPr>
          <w:rFonts w:hint="eastAsia"/>
          <w:sz w:val="24"/>
        </w:rPr>
        <w:t>積算してください。</w:t>
      </w:r>
    </w:p>
    <w:p w14:paraId="675C5712" w14:textId="347ECEC6" w:rsidR="004175B8" w:rsidRDefault="004175B8" w:rsidP="004175B8">
      <w:pPr>
        <w:pStyle w:val="a9"/>
        <w:numPr>
          <w:ilvl w:val="0"/>
          <w:numId w:val="4"/>
        </w:numPr>
        <w:ind w:leftChars="0"/>
        <w:rPr>
          <w:sz w:val="24"/>
        </w:rPr>
      </w:pPr>
      <w:r>
        <w:rPr>
          <w:rFonts w:hint="eastAsia"/>
          <w:sz w:val="24"/>
        </w:rPr>
        <w:t>利用者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人、１日当たりの</w:t>
      </w:r>
      <w:r w:rsidRPr="00110BDD">
        <w:rPr>
          <w:rFonts w:hint="eastAsia"/>
          <w:sz w:val="24"/>
        </w:rPr>
        <w:t>管理費単価と食材費単価</w:t>
      </w:r>
      <w:r>
        <w:rPr>
          <w:rFonts w:hint="eastAsia"/>
          <w:sz w:val="24"/>
        </w:rPr>
        <w:t>を記入、単価</w:t>
      </w:r>
      <w:r w:rsidRPr="0058001C">
        <w:rPr>
          <w:rFonts w:hint="eastAsia"/>
          <w:sz w:val="24"/>
        </w:rPr>
        <w:t>合計</w:t>
      </w:r>
      <w:r>
        <w:rPr>
          <w:rFonts w:hint="eastAsia"/>
          <w:sz w:val="24"/>
        </w:rPr>
        <w:t>を算出します</w:t>
      </w:r>
      <w:r>
        <w:rPr>
          <w:rFonts w:hint="eastAsia"/>
          <w:sz w:val="24"/>
        </w:rPr>
        <w:t>。</w:t>
      </w:r>
    </w:p>
    <w:p w14:paraId="399F4F03" w14:textId="237742E4" w:rsidR="0058001C" w:rsidRDefault="0058001C" w:rsidP="0058001C">
      <w:pPr>
        <w:ind w:left="1078"/>
        <w:rPr>
          <w:sz w:val="24"/>
        </w:rPr>
      </w:pPr>
      <w:r>
        <w:rPr>
          <w:rFonts w:hint="eastAsia"/>
          <w:sz w:val="24"/>
        </w:rPr>
        <w:t>本金額</w:t>
      </w:r>
      <w:r w:rsidR="004175B8">
        <w:rPr>
          <w:rFonts w:hint="eastAsia"/>
          <w:sz w:val="24"/>
        </w:rPr>
        <w:t>（</w:t>
      </w:r>
      <w:r w:rsidR="004175B8">
        <w:rPr>
          <w:rFonts w:hint="eastAsia"/>
          <w:sz w:val="24"/>
        </w:rPr>
        <w:t>A</w:t>
      </w:r>
      <w:r w:rsidR="004175B8">
        <w:rPr>
          <w:rFonts w:hint="eastAsia"/>
          <w:sz w:val="24"/>
        </w:rPr>
        <w:t>）</w:t>
      </w:r>
      <w:r>
        <w:rPr>
          <w:rFonts w:hint="eastAsia"/>
          <w:sz w:val="24"/>
        </w:rPr>
        <w:t>を以て頭書入札額の金額とします。</w:t>
      </w:r>
    </w:p>
    <w:p w14:paraId="3AE466A1" w14:textId="79E64EB6" w:rsidR="00C15129" w:rsidRDefault="009C3A3E" w:rsidP="00C15129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上記</w:t>
      </w:r>
      <w:r w:rsidR="004175B8">
        <w:rPr>
          <w:rFonts w:hint="eastAsia"/>
          <w:sz w:val="24"/>
        </w:rPr>
        <w:t>②</w:t>
      </w:r>
      <w:r>
        <w:rPr>
          <w:rFonts w:hint="eastAsia"/>
          <w:sz w:val="24"/>
        </w:rPr>
        <w:t>の各単価には</w:t>
      </w:r>
      <w:r w:rsidR="00A61408">
        <w:rPr>
          <w:rFonts w:hint="eastAsia"/>
          <w:sz w:val="24"/>
        </w:rPr>
        <w:t>業務委託仕様書で示した「委託費に含む年間行事食等」を含みます。</w:t>
      </w:r>
      <w:r w:rsidR="00B44ED1" w:rsidRPr="00C15129">
        <w:rPr>
          <w:rFonts w:hint="eastAsia"/>
          <w:sz w:val="24"/>
        </w:rPr>
        <w:t>（</w:t>
      </w:r>
      <w:r w:rsidR="00544ED6" w:rsidRPr="00C15129">
        <w:rPr>
          <w:rFonts w:hint="eastAsia"/>
          <w:sz w:val="24"/>
        </w:rPr>
        <w:t>特別な食事</w:t>
      </w:r>
      <w:r w:rsidR="00B44ED1" w:rsidRPr="00C15129">
        <w:rPr>
          <w:rFonts w:hint="eastAsia"/>
          <w:sz w:val="24"/>
        </w:rPr>
        <w:t>は</w:t>
      </w:r>
      <w:r w:rsidR="00110BDD" w:rsidRPr="00C15129">
        <w:rPr>
          <w:rFonts w:hint="eastAsia"/>
          <w:sz w:val="24"/>
        </w:rPr>
        <w:t>除</w:t>
      </w:r>
      <w:r w:rsidR="002558C3" w:rsidRPr="00C15129">
        <w:rPr>
          <w:rFonts w:hint="eastAsia"/>
          <w:sz w:val="24"/>
        </w:rPr>
        <w:t>きます</w:t>
      </w:r>
      <w:r w:rsidR="00110BDD" w:rsidRPr="00C15129">
        <w:rPr>
          <w:rFonts w:hint="eastAsia"/>
          <w:sz w:val="24"/>
        </w:rPr>
        <w:t>）</w:t>
      </w:r>
    </w:p>
    <w:p w14:paraId="74A3581E" w14:textId="3C47C2EB" w:rsidR="00C15129" w:rsidRPr="00C15129" w:rsidRDefault="00C15129" w:rsidP="00C15129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上記</w:t>
      </w:r>
      <w:r w:rsidR="004175B8">
        <w:rPr>
          <w:rFonts w:hint="eastAsia"/>
          <w:sz w:val="24"/>
        </w:rPr>
        <w:t>②</w:t>
      </w:r>
      <w:r w:rsidRPr="004A54F0">
        <w:rPr>
          <w:rFonts w:hint="eastAsia"/>
          <w:sz w:val="24"/>
          <w:szCs w:val="32"/>
        </w:rPr>
        <w:t>の金額には在宅サービスセンター分は含みません。（在宅サービスセンターの単価は、入札単価を参考に別途協議します。）</w:t>
      </w:r>
    </w:p>
    <w:p w14:paraId="1966C56F" w14:textId="350DADAB" w:rsidR="002558C3" w:rsidRDefault="00906008" w:rsidP="002558C3">
      <w:pPr>
        <w:numPr>
          <w:ilvl w:val="0"/>
          <w:numId w:val="1"/>
        </w:numPr>
        <w:rPr>
          <w:sz w:val="24"/>
        </w:rPr>
      </w:pPr>
      <w:r w:rsidRPr="00906008">
        <w:rPr>
          <w:rFonts w:hint="eastAsia"/>
          <w:sz w:val="24"/>
        </w:rPr>
        <w:t>消費税を含まない</w:t>
      </w:r>
      <w:r w:rsidR="009C3A3E" w:rsidRPr="00906008">
        <w:rPr>
          <w:rFonts w:hint="eastAsia"/>
          <w:sz w:val="24"/>
        </w:rPr>
        <w:t>金額と</w:t>
      </w:r>
      <w:r w:rsidR="002558C3">
        <w:rPr>
          <w:rFonts w:hint="eastAsia"/>
          <w:sz w:val="24"/>
        </w:rPr>
        <w:t>します</w:t>
      </w:r>
      <w:r w:rsidR="009C3A3E" w:rsidRPr="00906008">
        <w:rPr>
          <w:rFonts w:hint="eastAsia"/>
          <w:sz w:val="24"/>
        </w:rPr>
        <w:t>。</w:t>
      </w:r>
      <w:bookmarkStart w:id="1" w:name="_Hlk183184284"/>
    </w:p>
    <w:p w14:paraId="2A5B177C" w14:textId="0338F28F" w:rsidR="004A54F0" w:rsidRDefault="004A54F0" w:rsidP="002558C3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提出に際しては、入札書を</w:t>
      </w:r>
      <w:r>
        <w:rPr>
          <w:rFonts w:hint="eastAsia"/>
          <w:sz w:val="24"/>
        </w:rPr>
        <w:t>JIS-</w:t>
      </w:r>
      <w:r>
        <w:rPr>
          <w:rFonts w:hint="eastAsia"/>
          <w:sz w:val="24"/>
        </w:rPr>
        <w:t>長形３号封筒に封入の上</w:t>
      </w:r>
      <w:r w:rsidR="004175B8">
        <w:rPr>
          <w:rFonts w:hint="eastAsia"/>
          <w:sz w:val="24"/>
        </w:rPr>
        <w:t>入札者の印により</w:t>
      </w:r>
      <w:r w:rsidR="00C6279D">
        <w:rPr>
          <w:rFonts w:hint="eastAsia"/>
          <w:sz w:val="24"/>
        </w:rPr>
        <w:t>封緘してください。</w:t>
      </w:r>
      <w:r w:rsidR="00C6279D">
        <w:rPr>
          <w:sz w:val="24"/>
        </w:rPr>
        <w:br/>
      </w:r>
      <w:r w:rsidR="00C6279D">
        <w:rPr>
          <w:rFonts w:hint="eastAsia"/>
          <w:sz w:val="24"/>
        </w:rPr>
        <w:t>また、</w:t>
      </w:r>
      <w:r>
        <w:rPr>
          <w:rFonts w:hint="eastAsia"/>
          <w:sz w:val="24"/>
        </w:rPr>
        <w:t>表面に入札件名、入札者</w:t>
      </w:r>
      <w:r w:rsidR="00C6279D">
        <w:rPr>
          <w:rFonts w:hint="eastAsia"/>
          <w:sz w:val="24"/>
        </w:rPr>
        <w:t>の住所・商号・代表者名を記載してください。</w:t>
      </w:r>
    </w:p>
    <w:bookmarkEnd w:id="1"/>
    <w:p w14:paraId="0A8EC429" w14:textId="77777777" w:rsidR="009C3A3E" w:rsidRDefault="009C3A3E">
      <w:pPr>
        <w:rPr>
          <w:sz w:val="24"/>
          <w:u w:val="thick"/>
        </w:rPr>
      </w:pPr>
    </w:p>
    <w:p w14:paraId="53BFC78E" w14:textId="77777777" w:rsidR="004175B8" w:rsidRDefault="004175B8">
      <w:pPr>
        <w:rPr>
          <w:rFonts w:hint="eastAsia"/>
          <w:sz w:val="24"/>
          <w:u w:val="thick"/>
        </w:rPr>
      </w:pPr>
    </w:p>
    <w:p w14:paraId="22080B8C" w14:textId="74B4EE53" w:rsidR="00110BDD" w:rsidRPr="00C6279D" w:rsidRDefault="00C15129" w:rsidP="00AA2056">
      <w:pPr>
        <w:ind w:leftChars="100" w:left="202"/>
        <w:rPr>
          <w:sz w:val="32"/>
          <w:szCs w:val="32"/>
        </w:rPr>
      </w:pPr>
      <w:r w:rsidRPr="00C6279D">
        <w:rPr>
          <w:rFonts w:hint="eastAsia"/>
          <w:sz w:val="32"/>
          <w:szCs w:val="32"/>
        </w:rPr>
        <w:t>入札金額</w:t>
      </w:r>
      <w:r w:rsidR="00AA2056" w:rsidRPr="00C6279D">
        <w:rPr>
          <w:rFonts w:hint="eastAsia"/>
          <w:sz w:val="32"/>
          <w:szCs w:val="32"/>
        </w:rPr>
        <w:t xml:space="preserve">　</w:t>
      </w:r>
      <w:r w:rsidRPr="00C6279D">
        <w:rPr>
          <w:rFonts w:hint="eastAsia"/>
          <w:sz w:val="32"/>
          <w:szCs w:val="32"/>
        </w:rPr>
        <w:t>積算</w:t>
      </w:r>
      <w:r w:rsidR="00AA2056" w:rsidRPr="00C6279D">
        <w:rPr>
          <w:rFonts w:hint="eastAsia"/>
          <w:sz w:val="32"/>
          <w:szCs w:val="32"/>
        </w:rPr>
        <w:t>内訳</w:t>
      </w:r>
      <w:r w:rsidRPr="00C6279D">
        <w:rPr>
          <w:rFonts w:hint="eastAsia"/>
          <w:sz w:val="32"/>
          <w:szCs w:val="32"/>
        </w:rPr>
        <w:t>書</w:t>
      </w:r>
    </w:p>
    <w:tbl>
      <w:tblPr>
        <w:tblpPr w:leftFromText="142" w:rightFromText="142" w:vertAnchor="text" w:horzAnchor="margin" w:tblpX="51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2764"/>
        <w:gridCol w:w="2860"/>
        <w:gridCol w:w="2860"/>
      </w:tblGrid>
      <w:tr w:rsidR="00F72DB1" w14:paraId="4BB8CEB3" w14:textId="77777777" w:rsidTr="00F72DB1">
        <w:tc>
          <w:tcPr>
            <w:tcW w:w="2764" w:type="dxa"/>
            <w:tcBorders>
              <w:bottom w:val="single" w:sz="4" w:space="0" w:color="auto"/>
            </w:tcBorders>
          </w:tcPr>
          <w:p w14:paraId="042F78BC" w14:textId="77777777" w:rsidR="00F72DB1" w:rsidRDefault="00F72DB1" w:rsidP="00F72D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管理費単価</w:t>
            </w:r>
          </w:p>
        </w:tc>
        <w:tc>
          <w:tcPr>
            <w:tcW w:w="2860" w:type="dxa"/>
            <w:tcBorders>
              <w:bottom w:val="single" w:sz="4" w:space="0" w:color="auto"/>
              <w:right w:val="double" w:sz="4" w:space="0" w:color="auto"/>
            </w:tcBorders>
          </w:tcPr>
          <w:p w14:paraId="2C376664" w14:textId="77777777" w:rsidR="00F72DB1" w:rsidRDefault="00F72DB1" w:rsidP="00F72D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食材単価</w:t>
            </w:r>
          </w:p>
        </w:tc>
        <w:tc>
          <w:tcPr>
            <w:tcW w:w="2860" w:type="dxa"/>
            <w:tcBorders>
              <w:left w:val="double" w:sz="4" w:space="0" w:color="auto"/>
              <w:bottom w:val="single" w:sz="4" w:space="0" w:color="auto"/>
            </w:tcBorders>
          </w:tcPr>
          <w:p w14:paraId="645FD69A" w14:textId="7BDE9CBD" w:rsidR="00F72DB1" w:rsidRDefault="00F72DB1" w:rsidP="00F72D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単価合計</w:t>
            </w:r>
          </w:p>
        </w:tc>
      </w:tr>
      <w:tr w:rsidR="00F72DB1" w14:paraId="4C819CAD" w14:textId="77777777" w:rsidTr="00F72DB1">
        <w:trPr>
          <w:trHeight w:val="406"/>
        </w:trPr>
        <w:tc>
          <w:tcPr>
            <w:tcW w:w="2764" w:type="dxa"/>
            <w:tcBorders>
              <w:bottom w:val="nil"/>
            </w:tcBorders>
          </w:tcPr>
          <w:p w14:paraId="567902A7" w14:textId="77777777" w:rsidR="00F72DB1" w:rsidRDefault="00F72DB1" w:rsidP="00F72DB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60" w:type="dxa"/>
            <w:tcBorders>
              <w:bottom w:val="nil"/>
              <w:right w:val="double" w:sz="4" w:space="0" w:color="auto"/>
            </w:tcBorders>
          </w:tcPr>
          <w:p w14:paraId="7B67B4BB" w14:textId="77777777" w:rsidR="00F72DB1" w:rsidRDefault="00F72DB1" w:rsidP="00F72DB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60" w:type="dxa"/>
            <w:tcBorders>
              <w:left w:val="double" w:sz="4" w:space="0" w:color="auto"/>
              <w:bottom w:val="nil"/>
            </w:tcBorders>
          </w:tcPr>
          <w:p w14:paraId="548D51A2" w14:textId="4238756E" w:rsidR="00F72DB1" w:rsidRPr="00F72DB1" w:rsidRDefault="00F72DB1" w:rsidP="00F72DB1">
            <w:pPr>
              <w:jc w:val="left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（</w:t>
            </w:r>
            <w:r>
              <w:rPr>
                <w:rFonts w:hint="eastAsia"/>
                <w:b/>
                <w:bCs/>
                <w:sz w:val="28"/>
              </w:rPr>
              <w:t>A</w:t>
            </w:r>
            <w:r>
              <w:rPr>
                <w:rFonts w:hint="eastAsia"/>
                <w:b/>
                <w:bCs/>
                <w:sz w:val="28"/>
              </w:rPr>
              <w:t>）</w:t>
            </w:r>
          </w:p>
        </w:tc>
      </w:tr>
      <w:tr w:rsidR="00F72DB1" w14:paraId="2B44243B" w14:textId="77777777" w:rsidTr="00F72DB1">
        <w:trPr>
          <w:trHeight w:val="1476"/>
        </w:trPr>
        <w:tc>
          <w:tcPr>
            <w:tcW w:w="2764" w:type="dxa"/>
            <w:tcBorders>
              <w:top w:val="nil"/>
            </w:tcBorders>
            <w:vAlign w:val="center"/>
          </w:tcPr>
          <w:p w14:paraId="74CA93BD" w14:textId="77777777" w:rsidR="00F72DB1" w:rsidRPr="00F72DB1" w:rsidRDefault="00F72DB1" w:rsidP="00F72DB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60" w:type="dxa"/>
            <w:tcBorders>
              <w:top w:val="nil"/>
              <w:right w:val="double" w:sz="4" w:space="0" w:color="auto"/>
            </w:tcBorders>
            <w:vAlign w:val="center"/>
          </w:tcPr>
          <w:p w14:paraId="1A929D05" w14:textId="77777777" w:rsidR="00F72DB1" w:rsidRPr="00F72DB1" w:rsidRDefault="00F72DB1" w:rsidP="00F72DB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60" w:type="dxa"/>
            <w:tcBorders>
              <w:top w:val="nil"/>
              <w:left w:val="double" w:sz="4" w:space="0" w:color="auto"/>
            </w:tcBorders>
            <w:vAlign w:val="center"/>
          </w:tcPr>
          <w:p w14:paraId="059E76E7" w14:textId="591CB6D2" w:rsidR="00F72DB1" w:rsidRPr="00F72DB1" w:rsidRDefault="00F72DB1" w:rsidP="00F72DB1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</w:p>
        </w:tc>
      </w:tr>
    </w:tbl>
    <w:p w14:paraId="578B6768" w14:textId="77777777" w:rsidR="004175B8" w:rsidRDefault="004175B8" w:rsidP="004175B8">
      <w:pPr>
        <w:spacing w:line="360" w:lineRule="auto"/>
        <w:ind w:leftChars="900" w:left="1814"/>
        <w:rPr>
          <w:kern w:val="0"/>
          <w:sz w:val="24"/>
        </w:rPr>
      </w:pPr>
    </w:p>
    <w:p w14:paraId="6BA73651" w14:textId="7F576A06" w:rsidR="004175B8" w:rsidRDefault="004175B8" w:rsidP="004175B8">
      <w:pPr>
        <w:spacing w:line="360" w:lineRule="auto"/>
        <w:ind w:leftChars="900" w:left="1814"/>
        <w:rPr>
          <w:kern w:val="0"/>
          <w:sz w:val="24"/>
        </w:rPr>
      </w:pPr>
      <w:r>
        <w:rPr>
          <w:rFonts w:hint="eastAsia"/>
          <w:kern w:val="0"/>
          <w:sz w:val="24"/>
        </w:rPr>
        <w:t>会　社　名</w:t>
      </w:r>
    </w:p>
    <w:p w14:paraId="08DBB08C" w14:textId="6F10ACB8" w:rsidR="004175B8" w:rsidRDefault="004175B8" w:rsidP="004175B8">
      <w:pPr>
        <w:spacing w:line="360" w:lineRule="auto"/>
        <w:ind w:leftChars="900" w:left="1814"/>
        <w:rPr>
          <w:sz w:val="24"/>
        </w:rPr>
      </w:pPr>
      <w:r>
        <w:rPr>
          <w:rFonts w:hint="eastAsia"/>
          <w:sz w:val="24"/>
        </w:rPr>
        <w:t xml:space="preserve">氏　　　名　　　　　　　　　　　　　　　　　　　　　　　</w:t>
      </w:r>
    </w:p>
    <w:p w14:paraId="784555A3" w14:textId="77777777" w:rsidR="009C3A3E" w:rsidRDefault="009C3A3E" w:rsidP="00C15129"/>
    <w:sectPr w:rsidR="009C3A3E" w:rsidSect="00C6279D">
      <w:footerReference w:type="default" r:id="rId7"/>
      <w:pgSz w:w="11906" w:h="16838" w:code="9"/>
      <w:pgMar w:top="1701" w:right="1418" w:bottom="1418" w:left="1418" w:header="851" w:footer="737" w:gutter="0"/>
      <w:cols w:space="425"/>
      <w:docGrid w:type="linesAndChars" w:linePitch="42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996E6" w14:textId="77777777" w:rsidR="004C401E" w:rsidRDefault="004C401E" w:rsidP="004C401E">
      <w:r>
        <w:separator/>
      </w:r>
    </w:p>
  </w:endnote>
  <w:endnote w:type="continuationSeparator" w:id="0">
    <w:p w14:paraId="551C6394" w14:textId="77777777" w:rsidR="004C401E" w:rsidRDefault="004C401E" w:rsidP="004C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A43A" w14:textId="0D0E25BA" w:rsidR="005311CE" w:rsidRDefault="002558C3">
    <w:pPr>
      <w:pStyle w:val="a7"/>
    </w:pPr>
    <w:bookmarkStart w:id="2" w:name="_Hlk183184204"/>
    <w:bookmarkStart w:id="3" w:name="_Hlk183184205"/>
    <w:bookmarkStart w:id="4" w:name="_Hlk183184206"/>
    <w:bookmarkStart w:id="5" w:name="_Hlk183184207"/>
    <w:r>
      <w:rPr>
        <w:rFonts w:hint="eastAsia"/>
      </w:rPr>
      <w:t>本様式は</w:t>
    </w:r>
    <w:r>
      <w:rPr>
        <w:rFonts w:hint="eastAsia"/>
      </w:rPr>
      <w:t>JIS</w:t>
    </w:r>
    <w:r>
      <w:rPr>
        <w:rFonts w:hint="eastAsia"/>
      </w:rPr>
      <w:t>‐</w:t>
    </w:r>
    <w:r>
      <w:rPr>
        <w:rFonts w:hint="eastAsia"/>
      </w:rPr>
      <w:t>A4</w:t>
    </w:r>
    <w:r>
      <w:rPr>
        <w:rFonts w:hint="eastAsia"/>
      </w:rPr>
      <w:t>版</w:t>
    </w:r>
    <w:r w:rsidR="005311CE">
      <w:rPr>
        <w:rFonts w:hint="eastAsia"/>
      </w:rPr>
      <w:t>用紙にて作成し</w:t>
    </w:r>
    <w:r w:rsidR="00C6279D">
      <w:rPr>
        <w:rFonts w:hint="eastAsia"/>
      </w:rPr>
      <w:t>てください</w:t>
    </w:r>
    <w:r w:rsidR="005311CE">
      <w:rPr>
        <w:rFonts w:hint="eastAsia"/>
      </w:rPr>
      <w:t>。</w:t>
    </w:r>
  </w:p>
  <w:p w14:paraId="4DE9F0EC" w14:textId="318651E4" w:rsidR="00C6279D" w:rsidRDefault="00C6279D">
    <w:pPr>
      <w:pStyle w:val="a7"/>
    </w:pPr>
    <w:r>
      <w:rPr>
        <w:rFonts w:hint="eastAsia"/>
      </w:rPr>
      <w:t>積算内訳書は、必ず入札書に添付してください。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D360B" w14:textId="77777777" w:rsidR="004C401E" w:rsidRDefault="004C401E" w:rsidP="004C401E">
      <w:r>
        <w:separator/>
      </w:r>
    </w:p>
  </w:footnote>
  <w:footnote w:type="continuationSeparator" w:id="0">
    <w:p w14:paraId="63D93A6B" w14:textId="77777777" w:rsidR="004C401E" w:rsidRDefault="004C401E" w:rsidP="004C4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37EE"/>
    <w:multiLevelType w:val="hybridMultilevel"/>
    <w:tmpl w:val="CBBC771A"/>
    <w:lvl w:ilvl="0" w:tplc="0409000F">
      <w:start w:val="1"/>
      <w:numFmt w:val="decimal"/>
      <w:lvlText w:val="%1."/>
      <w:lvlJc w:val="left"/>
      <w:pPr>
        <w:ind w:left="1518" w:hanging="440"/>
      </w:pPr>
    </w:lvl>
    <w:lvl w:ilvl="1" w:tplc="04090017" w:tentative="1">
      <w:start w:val="1"/>
      <w:numFmt w:val="aiueoFullWidth"/>
      <w:lvlText w:val="(%2)"/>
      <w:lvlJc w:val="left"/>
      <w:pPr>
        <w:ind w:left="19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398" w:hanging="440"/>
      </w:pPr>
    </w:lvl>
    <w:lvl w:ilvl="3" w:tplc="0409000F" w:tentative="1">
      <w:start w:val="1"/>
      <w:numFmt w:val="decimal"/>
      <w:lvlText w:val="%4."/>
      <w:lvlJc w:val="left"/>
      <w:pPr>
        <w:ind w:left="2838" w:hanging="440"/>
      </w:pPr>
    </w:lvl>
    <w:lvl w:ilvl="4" w:tplc="04090017" w:tentative="1">
      <w:start w:val="1"/>
      <w:numFmt w:val="aiueoFullWidth"/>
      <w:lvlText w:val="(%5)"/>
      <w:lvlJc w:val="left"/>
      <w:pPr>
        <w:ind w:left="32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718" w:hanging="440"/>
      </w:pPr>
    </w:lvl>
    <w:lvl w:ilvl="6" w:tplc="0409000F" w:tentative="1">
      <w:start w:val="1"/>
      <w:numFmt w:val="decimal"/>
      <w:lvlText w:val="%7."/>
      <w:lvlJc w:val="left"/>
      <w:pPr>
        <w:ind w:left="4158" w:hanging="440"/>
      </w:pPr>
    </w:lvl>
    <w:lvl w:ilvl="7" w:tplc="04090017" w:tentative="1">
      <w:start w:val="1"/>
      <w:numFmt w:val="aiueoFullWidth"/>
      <w:lvlText w:val="(%8)"/>
      <w:lvlJc w:val="left"/>
      <w:pPr>
        <w:ind w:left="45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038" w:hanging="440"/>
      </w:pPr>
    </w:lvl>
  </w:abstractNum>
  <w:abstractNum w:abstractNumId="1" w15:restartNumberingAfterBreak="0">
    <w:nsid w:val="10B10620"/>
    <w:multiLevelType w:val="hybridMultilevel"/>
    <w:tmpl w:val="4176E01E"/>
    <w:lvl w:ilvl="0" w:tplc="464C2234">
      <w:start w:val="1"/>
      <w:numFmt w:val="bullet"/>
      <w:lvlText w:val="○"/>
      <w:lvlJc w:val="left"/>
      <w:pPr>
        <w:ind w:left="1518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95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7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5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9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38" w:hanging="440"/>
      </w:pPr>
      <w:rPr>
        <w:rFonts w:ascii="Wingdings" w:hAnsi="Wingdings" w:hint="default"/>
      </w:rPr>
    </w:lvl>
  </w:abstractNum>
  <w:abstractNum w:abstractNumId="2" w15:restartNumberingAfterBreak="0">
    <w:nsid w:val="22AB277C"/>
    <w:multiLevelType w:val="hybridMultilevel"/>
    <w:tmpl w:val="FDCAF61E"/>
    <w:lvl w:ilvl="0" w:tplc="81982E7E">
      <w:start w:val="1"/>
      <w:numFmt w:val="decimalEnclosedCircle"/>
      <w:lvlText w:val="%1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6982373A">
      <w:start w:val="1"/>
      <w:numFmt w:val="bullet"/>
      <w:lvlText w:val="＊"/>
      <w:lvlJc w:val="left"/>
      <w:pPr>
        <w:tabs>
          <w:tab w:val="num" w:pos="1498"/>
        </w:tabs>
        <w:ind w:left="149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70757CDF"/>
    <w:multiLevelType w:val="hybridMultilevel"/>
    <w:tmpl w:val="CB8EB33E"/>
    <w:lvl w:ilvl="0" w:tplc="2E66739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5457340">
    <w:abstractNumId w:val="2"/>
  </w:num>
  <w:num w:numId="2" w16cid:durableId="554002144">
    <w:abstractNumId w:val="3"/>
  </w:num>
  <w:num w:numId="3" w16cid:durableId="541404089">
    <w:abstractNumId w:val="0"/>
  </w:num>
  <w:num w:numId="4" w16cid:durableId="992178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1"/>
  <w:drawingGridVerticalSpacing w:val="21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401"/>
    <w:rsid w:val="000E2FF4"/>
    <w:rsid w:val="0010121B"/>
    <w:rsid w:val="00110BDD"/>
    <w:rsid w:val="001F471D"/>
    <w:rsid w:val="00212D1A"/>
    <w:rsid w:val="002558C3"/>
    <w:rsid w:val="00274B80"/>
    <w:rsid w:val="00406957"/>
    <w:rsid w:val="00410379"/>
    <w:rsid w:val="004175B8"/>
    <w:rsid w:val="00417719"/>
    <w:rsid w:val="004925DF"/>
    <w:rsid w:val="004A54F0"/>
    <w:rsid w:val="004C401E"/>
    <w:rsid w:val="004E48C0"/>
    <w:rsid w:val="005311CE"/>
    <w:rsid w:val="00544ED6"/>
    <w:rsid w:val="00561A8F"/>
    <w:rsid w:val="0058001C"/>
    <w:rsid w:val="00600DB7"/>
    <w:rsid w:val="00805F60"/>
    <w:rsid w:val="00906008"/>
    <w:rsid w:val="009C3A3E"/>
    <w:rsid w:val="00A466F9"/>
    <w:rsid w:val="00A568B3"/>
    <w:rsid w:val="00A61408"/>
    <w:rsid w:val="00A67401"/>
    <w:rsid w:val="00AA2056"/>
    <w:rsid w:val="00B44ED1"/>
    <w:rsid w:val="00C15129"/>
    <w:rsid w:val="00C229CC"/>
    <w:rsid w:val="00C44911"/>
    <w:rsid w:val="00C47491"/>
    <w:rsid w:val="00C6279D"/>
    <w:rsid w:val="00C90B8A"/>
    <w:rsid w:val="00CF7021"/>
    <w:rsid w:val="00D40F32"/>
    <w:rsid w:val="00D74CD9"/>
    <w:rsid w:val="00E63899"/>
    <w:rsid w:val="00E978F7"/>
    <w:rsid w:val="00F1023F"/>
    <w:rsid w:val="00F433EC"/>
    <w:rsid w:val="00F7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0E9C51"/>
  <w15:chartTrackingRefBased/>
  <w15:docId w15:val="{EAA36B8A-5AEC-46D0-84CC-DB9FE0E5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956" w:firstLine="122"/>
    </w:pPr>
    <w:rPr>
      <w:sz w:val="24"/>
    </w:rPr>
  </w:style>
  <w:style w:type="paragraph" w:styleId="a4">
    <w:name w:val="Balloon Text"/>
    <w:basedOn w:val="a"/>
    <w:semiHidden/>
    <w:rsid w:val="00A568B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C4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C401E"/>
    <w:rPr>
      <w:kern w:val="2"/>
      <w:sz w:val="21"/>
      <w:szCs w:val="24"/>
    </w:rPr>
  </w:style>
  <w:style w:type="paragraph" w:styleId="a7">
    <w:name w:val="footer"/>
    <w:basedOn w:val="a"/>
    <w:link w:val="a8"/>
    <w:rsid w:val="004C40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C401E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2558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本部事務局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社会福祉法人　浴風会</dc:creator>
  <cp:keywords/>
  <dc:description/>
  <cp:lastModifiedBy>honbu yokufuukai</cp:lastModifiedBy>
  <cp:revision>2</cp:revision>
  <cp:lastPrinted>2024-11-19T02:26:00Z</cp:lastPrinted>
  <dcterms:created xsi:type="dcterms:W3CDTF">2025-10-14T09:25:00Z</dcterms:created>
  <dcterms:modified xsi:type="dcterms:W3CDTF">2025-10-14T09:25:00Z</dcterms:modified>
</cp:coreProperties>
</file>